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49EF30" w14:textId="77777777" w:rsidR="00442F00" w:rsidRPr="00A55477" w:rsidRDefault="00442F00" w:rsidP="00442F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3M Circular TT Book"/>
          <w:color w:val="000000"/>
        </w:rPr>
      </w:pPr>
      <w:r w:rsidRPr="00A55477">
        <w:rPr>
          <w:rFonts w:asciiTheme="minorHAnsi" w:hAnsiTheme="minorHAnsi" w:cs="3M Circular TT Book"/>
          <w:color w:val="000000"/>
          <w:sz w:val="24"/>
          <w:szCs w:val="24"/>
        </w:rPr>
        <w:t>This sample policy and procedure is being provided to help you write your own policy and procedure for the use of this product in your facility. This sample should be edited as needed to comply with each facility's policy, procedures and compliance needs.  It is the responsibility of each health care facility to develop policies and procedures that comply with its unique needs and all</w:t>
      </w:r>
      <w:r w:rsidRPr="00A55477">
        <w:rPr>
          <w:rFonts w:asciiTheme="minorHAnsi" w:hAnsiTheme="minorHAnsi" w:cs="3M Circular TT Book"/>
          <w:b/>
          <w:bCs/>
          <w:color w:val="000000"/>
          <w:sz w:val="24"/>
          <w:szCs w:val="24"/>
        </w:rPr>
        <w:t xml:space="preserve"> </w:t>
      </w:r>
      <w:r w:rsidRPr="00A55477">
        <w:rPr>
          <w:rFonts w:asciiTheme="minorHAnsi" w:hAnsiTheme="minorHAnsi" w:cs="3M Circular TT Book"/>
          <w:color w:val="000000"/>
          <w:sz w:val="24"/>
          <w:szCs w:val="24"/>
        </w:rPr>
        <w:t>applicable laws</w:t>
      </w:r>
      <w:r w:rsidRPr="00A55477">
        <w:rPr>
          <w:rFonts w:asciiTheme="minorHAnsi" w:hAnsiTheme="minorHAnsi" w:cs="3M Circular TT Book"/>
          <w:b/>
          <w:bCs/>
          <w:color w:val="000000"/>
          <w:sz w:val="24"/>
          <w:szCs w:val="24"/>
        </w:rPr>
        <w:t xml:space="preserve">, </w:t>
      </w:r>
      <w:r w:rsidRPr="00A55477">
        <w:rPr>
          <w:rFonts w:asciiTheme="minorHAnsi" w:hAnsiTheme="minorHAnsi" w:cs="3M Circular TT Book"/>
          <w:color w:val="000000"/>
          <w:sz w:val="24"/>
          <w:szCs w:val="24"/>
        </w:rPr>
        <w:t xml:space="preserve">rules, regulations, standards and industry recommended practices.  For more information on the recommended use of this product, refer to the </w:t>
      </w:r>
      <w:r w:rsidR="00540BCA" w:rsidRPr="00A55477">
        <w:rPr>
          <w:rFonts w:asciiTheme="minorHAnsi" w:hAnsiTheme="minorHAnsi" w:cs="3M Circular TT Book"/>
          <w:color w:val="000000"/>
          <w:sz w:val="24"/>
          <w:szCs w:val="24"/>
        </w:rPr>
        <w:t xml:space="preserve">Instructions for Use </w:t>
      </w:r>
      <w:r w:rsidRPr="00A55477">
        <w:rPr>
          <w:rFonts w:asciiTheme="minorHAnsi" w:hAnsiTheme="minorHAnsi" w:cs="3M Circular TT Book"/>
          <w:color w:val="000000"/>
          <w:sz w:val="24"/>
          <w:szCs w:val="24"/>
        </w:rPr>
        <w:t>provided with the product.</w:t>
      </w:r>
    </w:p>
    <w:p w14:paraId="0369EDB7" w14:textId="77777777" w:rsidR="00442F00" w:rsidRPr="00A55477" w:rsidRDefault="00442F00" w:rsidP="00442F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3M Circular TT Book"/>
          <w:sz w:val="24"/>
        </w:rPr>
      </w:pPr>
    </w:p>
    <w:p w14:paraId="11D140D4" w14:textId="77777777" w:rsidR="00442F00" w:rsidRPr="00A55477" w:rsidRDefault="00442F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3M Circular TT Book"/>
          <w:sz w:val="24"/>
        </w:rPr>
      </w:pPr>
    </w:p>
    <w:p w14:paraId="23B0B319" w14:textId="77777777" w:rsidR="000560E0" w:rsidRPr="00A55477" w:rsidRDefault="000560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3M Circular TT Bold"/>
          <w:b/>
          <w:sz w:val="28"/>
          <w:szCs w:val="28"/>
        </w:rPr>
      </w:pPr>
      <w:r w:rsidRPr="00A55477">
        <w:rPr>
          <w:rFonts w:asciiTheme="minorHAnsi" w:hAnsiTheme="minorHAnsi" w:cs="3M Circular TT Bold"/>
          <w:b/>
          <w:sz w:val="28"/>
          <w:szCs w:val="28"/>
        </w:rPr>
        <w:t>Sterile Processing Department</w:t>
      </w:r>
    </w:p>
    <w:p w14:paraId="4CD394C2" w14:textId="77777777" w:rsidR="000560E0" w:rsidRPr="00A55477" w:rsidRDefault="000560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3M Circular TT Book"/>
          <w:sz w:val="24"/>
        </w:rPr>
      </w:pPr>
    </w:p>
    <w:p w14:paraId="6BFEA5AC" w14:textId="77777777" w:rsidR="000560E0" w:rsidRPr="00A55477" w:rsidRDefault="000560E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60" w:hanging="1260"/>
        <w:rPr>
          <w:rFonts w:asciiTheme="minorHAnsi" w:hAnsiTheme="minorHAnsi" w:cs="3M Circular TT Book"/>
          <w:sz w:val="24"/>
        </w:rPr>
      </w:pPr>
      <w:r w:rsidRPr="00A55477">
        <w:rPr>
          <w:rFonts w:asciiTheme="minorHAnsi" w:hAnsiTheme="minorHAnsi" w:cs="3M Circular TT Book"/>
          <w:b/>
          <w:sz w:val="24"/>
        </w:rPr>
        <w:t>Section:</w:t>
      </w:r>
      <w:r w:rsidR="00816A45" w:rsidRPr="00A55477">
        <w:rPr>
          <w:rFonts w:asciiTheme="minorHAnsi" w:hAnsiTheme="minorHAnsi" w:cs="3M Circular TT Book"/>
          <w:sz w:val="24"/>
        </w:rPr>
        <w:tab/>
      </w:r>
      <w:r w:rsidRPr="00A55477">
        <w:rPr>
          <w:rFonts w:asciiTheme="minorHAnsi" w:hAnsiTheme="minorHAnsi" w:cs="3M Circular TT Book"/>
          <w:sz w:val="24"/>
        </w:rPr>
        <w:t>Sterilization</w:t>
      </w:r>
    </w:p>
    <w:p w14:paraId="2326B777" w14:textId="77777777" w:rsidR="00544BC4" w:rsidRPr="00A55477" w:rsidRDefault="000560E0" w:rsidP="00544BC4">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00" w:hanging="1200"/>
        <w:rPr>
          <w:rFonts w:asciiTheme="minorHAnsi" w:hAnsiTheme="minorHAnsi" w:cs="3M Circular TT Book"/>
          <w:sz w:val="24"/>
        </w:rPr>
      </w:pPr>
      <w:r w:rsidRPr="00A55477">
        <w:rPr>
          <w:rFonts w:asciiTheme="minorHAnsi" w:hAnsiTheme="minorHAnsi" w:cs="3M Circular TT Book"/>
          <w:b/>
          <w:sz w:val="24"/>
        </w:rPr>
        <w:t>Title:</w:t>
      </w:r>
      <w:r w:rsidR="00816A45" w:rsidRPr="00A55477">
        <w:rPr>
          <w:rFonts w:asciiTheme="minorHAnsi" w:hAnsiTheme="minorHAnsi" w:cs="3M Circular TT Book"/>
          <w:b/>
          <w:sz w:val="24"/>
        </w:rPr>
        <w:tab/>
      </w:r>
      <w:r w:rsidR="00816A45" w:rsidRPr="00A55477">
        <w:rPr>
          <w:rFonts w:asciiTheme="minorHAnsi" w:hAnsiTheme="minorHAnsi" w:cs="3M Circular TT Book"/>
          <w:sz w:val="24"/>
        </w:rPr>
        <w:tab/>
      </w:r>
      <w:r w:rsidR="00AB3F25" w:rsidRPr="00A55477">
        <w:rPr>
          <w:rFonts w:asciiTheme="minorHAnsi" w:hAnsiTheme="minorHAnsi" w:cs="3M Circular TT Book"/>
          <w:sz w:val="24"/>
        </w:rPr>
        <w:t xml:space="preserve"> </w:t>
      </w:r>
      <w:r w:rsidR="00540BCA" w:rsidRPr="00A55477">
        <w:rPr>
          <w:rFonts w:asciiTheme="minorHAnsi" w:hAnsiTheme="minorHAnsi" w:cs="3M Circular TT Book"/>
          <w:sz w:val="24"/>
        </w:rPr>
        <w:t xml:space="preserve">Routine Sterilizer Efficacy Monitoring of </w:t>
      </w:r>
      <w:r w:rsidR="00AB3F25" w:rsidRPr="00A55477">
        <w:rPr>
          <w:rFonts w:asciiTheme="minorHAnsi" w:hAnsiTheme="minorHAnsi" w:cs="3M Circular TT Book"/>
          <w:sz w:val="24"/>
        </w:rPr>
        <w:t>V</w:t>
      </w:r>
      <w:r w:rsidR="00D6448D" w:rsidRPr="00A55477">
        <w:rPr>
          <w:rFonts w:asciiTheme="minorHAnsi" w:hAnsiTheme="minorHAnsi" w:cs="3M Circular TT Book"/>
          <w:sz w:val="24"/>
        </w:rPr>
        <w:t xml:space="preserve">aporized </w:t>
      </w:r>
      <w:r w:rsidR="00AB3F25" w:rsidRPr="00A55477">
        <w:rPr>
          <w:rFonts w:asciiTheme="minorHAnsi" w:hAnsiTheme="minorHAnsi" w:cs="3M Circular TT Book"/>
          <w:sz w:val="24"/>
        </w:rPr>
        <w:t>H</w:t>
      </w:r>
      <w:r w:rsidR="00816A45" w:rsidRPr="00A55477">
        <w:rPr>
          <w:rFonts w:asciiTheme="minorHAnsi" w:hAnsiTheme="minorHAnsi" w:cs="3M Circular TT Book"/>
          <w:sz w:val="24"/>
        </w:rPr>
        <w:t xml:space="preserve">ydrogen </w:t>
      </w:r>
      <w:r w:rsidR="00AB3F25" w:rsidRPr="00A55477">
        <w:rPr>
          <w:rFonts w:asciiTheme="minorHAnsi" w:hAnsiTheme="minorHAnsi" w:cs="3M Circular TT Book"/>
          <w:sz w:val="24"/>
        </w:rPr>
        <w:t>P</w:t>
      </w:r>
      <w:r w:rsidR="00D6448D" w:rsidRPr="00A55477">
        <w:rPr>
          <w:rFonts w:asciiTheme="minorHAnsi" w:hAnsiTheme="minorHAnsi" w:cs="3M Circular TT Book"/>
          <w:sz w:val="24"/>
        </w:rPr>
        <w:t>eroxide</w:t>
      </w:r>
      <w:r w:rsidR="00AB3F25" w:rsidRPr="00A55477">
        <w:rPr>
          <w:rFonts w:asciiTheme="minorHAnsi" w:hAnsiTheme="minorHAnsi" w:cs="3M Circular TT Book"/>
          <w:sz w:val="24"/>
        </w:rPr>
        <w:br/>
        <w:t xml:space="preserve"> S</w:t>
      </w:r>
      <w:r w:rsidR="00D6448D" w:rsidRPr="00A55477">
        <w:rPr>
          <w:rFonts w:asciiTheme="minorHAnsi" w:hAnsiTheme="minorHAnsi" w:cs="3M Circular TT Book"/>
          <w:sz w:val="24"/>
        </w:rPr>
        <w:t xml:space="preserve">terilizers </w:t>
      </w:r>
      <w:r w:rsidR="00544BC4" w:rsidRPr="00A55477">
        <w:rPr>
          <w:rFonts w:asciiTheme="minorHAnsi" w:hAnsiTheme="minorHAnsi" w:cs="3M Circular TT Book"/>
          <w:sz w:val="24"/>
        </w:rPr>
        <w:t xml:space="preserve"> </w:t>
      </w:r>
    </w:p>
    <w:p w14:paraId="1F590D00" w14:textId="2AE1DFB0" w:rsidR="000560E0" w:rsidRPr="00A55477" w:rsidRDefault="00540BCA">
      <w:pPr>
        <w:pStyle w:val="BodyTextIndent"/>
        <w:rPr>
          <w:rFonts w:asciiTheme="minorHAnsi" w:hAnsiTheme="minorHAnsi" w:cs="3M Circular TT Book"/>
        </w:rPr>
      </w:pPr>
      <w:r w:rsidRPr="00A55477">
        <w:rPr>
          <w:rFonts w:asciiTheme="minorHAnsi" w:hAnsiTheme="minorHAnsi" w:cs="3M Circular TT Book"/>
          <w:b/>
        </w:rPr>
        <w:t>Frequency:</w:t>
      </w:r>
      <w:r w:rsidR="00816A45" w:rsidRPr="00A55477">
        <w:rPr>
          <w:rFonts w:asciiTheme="minorHAnsi" w:hAnsiTheme="minorHAnsi" w:cs="3M Circular TT Book"/>
        </w:rPr>
        <w:t xml:space="preserve"> </w:t>
      </w:r>
      <w:r w:rsidR="00A55477">
        <w:rPr>
          <w:rFonts w:asciiTheme="minorHAnsi" w:hAnsiTheme="minorHAnsi" w:cs="3M Circular TT Book"/>
        </w:rPr>
        <w:t xml:space="preserve">  </w:t>
      </w:r>
      <w:r w:rsidR="00D6448D" w:rsidRPr="00A55477">
        <w:rPr>
          <w:rFonts w:asciiTheme="minorHAnsi" w:hAnsiTheme="minorHAnsi" w:cs="3M Circular TT Book"/>
        </w:rPr>
        <w:t xml:space="preserve">Every Load </w:t>
      </w:r>
    </w:p>
    <w:p w14:paraId="36547864" w14:textId="77777777" w:rsidR="000560E0" w:rsidRPr="00A55477" w:rsidRDefault="000560E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60" w:hanging="1260"/>
        <w:rPr>
          <w:rFonts w:asciiTheme="minorHAnsi" w:hAnsiTheme="minorHAnsi" w:cs="3M Circular TT Book"/>
          <w:b/>
          <w:sz w:val="24"/>
        </w:rPr>
      </w:pPr>
      <w:r w:rsidRPr="00A55477">
        <w:rPr>
          <w:rFonts w:asciiTheme="minorHAnsi" w:hAnsiTheme="minorHAnsi" w:cs="3M Circular TT Book"/>
          <w:b/>
          <w:sz w:val="24"/>
        </w:rPr>
        <w:t>Date:</w:t>
      </w:r>
      <w:r w:rsidRPr="00A55477">
        <w:rPr>
          <w:rFonts w:asciiTheme="minorHAnsi" w:hAnsiTheme="minorHAnsi" w:cs="3M Circular TT Book"/>
          <w:b/>
          <w:sz w:val="24"/>
        </w:rPr>
        <w:tab/>
      </w:r>
    </w:p>
    <w:p w14:paraId="619B616D" w14:textId="77777777" w:rsidR="000560E0" w:rsidRPr="00A55477" w:rsidRDefault="000560E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60" w:hanging="1260"/>
        <w:rPr>
          <w:rFonts w:asciiTheme="minorHAnsi" w:hAnsiTheme="minorHAnsi" w:cs="3M Circular TT Book"/>
          <w:b/>
          <w:sz w:val="24"/>
        </w:rPr>
      </w:pPr>
    </w:p>
    <w:p w14:paraId="20F58F48" w14:textId="77FA90F7" w:rsidR="000560E0" w:rsidRPr="00A55477" w:rsidRDefault="000560E0" w:rsidP="00816A45">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00" w:hanging="1200"/>
        <w:rPr>
          <w:rFonts w:asciiTheme="minorHAnsi" w:hAnsiTheme="minorHAnsi" w:cs="3M Circular TT Book"/>
          <w:b/>
          <w:sz w:val="24"/>
        </w:rPr>
      </w:pPr>
      <w:r w:rsidRPr="00A55477">
        <w:rPr>
          <w:rFonts w:asciiTheme="minorHAnsi" w:hAnsiTheme="minorHAnsi" w:cs="3M Circular TT Book"/>
          <w:b/>
          <w:sz w:val="24"/>
        </w:rPr>
        <w:t xml:space="preserve">POLICY:     </w:t>
      </w:r>
      <w:r w:rsidR="00A55477">
        <w:rPr>
          <w:rFonts w:asciiTheme="minorHAnsi" w:hAnsiTheme="minorHAnsi" w:cs="3M Circular TT Book"/>
          <w:b/>
          <w:sz w:val="24"/>
        </w:rPr>
        <w:t xml:space="preserve">    </w:t>
      </w:r>
      <w:r w:rsidRPr="00A55477">
        <w:rPr>
          <w:rFonts w:asciiTheme="minorHAnsi" w:hAnsiTheme="minorHAnsi" w:cs="3M Circular TT Book"/>
          <w:b/>
          <w:sz w:val="24"/>
        </w:rPr>
        <w:t xml:space="preserve">Evidence of effective </w:t>
      </w:r>
      <w:r w:rsidR="00816A45" w:rsidRPr="00A55477">
        <w:rPr>
          <w:rFonts w:asciiTheme="minorHAnsi" w:hAnsiTheme="minorHAnsi" w:cs="3M Circular TT Book"/>
          <w:b/>
          <w:sz w:val="24"/>
        </w:rPr>
        <w:t xml:space="preserve">vaporized hydrogen peroxide </w:t>
      </w:r>
      <w:r w:rsidRPr="00A55477">
        <w:rPr>
          <w:rFonts w:asciiTheme="minorHAnsi" w:hAnsiTheme="minorHAnsi" w:cs="3M Circular TT Book"/>
          <w:b/>
          <w:sz w:val="24"/>
        </w:rPr>
        <w:t xml:space="preserve">sterilization processes </w:t>
      </w:r>
      <w:r w:rsidR="00A55477">
        <w:rPr>
          <w:rFonts w:asciiTheme="minorHAnsi" w:hAnsiTheme="minorHAnsi" w:cs="3M Circular TT Book"/>
          <w:b/>
          <w:sz w:val="24"/>
        </w:rPr>
        <w:br/>
        <w:t xml:space="preserve"> </w:t>
      </w:r>
      <w:r w:rsidRPr="00A55477">
        <w:rPr>
          <w:rFonts w:asciiTheme="minorHAnsi" w:hAnsiTheme="minorHAnsi" w:cs="3M Circular TT Book"/>
          <w:b/>
          <w:sz w:val="24"/>
        </w:rPr>
        <w:t>will be documented.</w:t>
      </w:r>
    </w:p>
    <w:p w14:paraId="07867A3A" w14:textId="77777777" w:rsidR="000560E0" w:rsidRPr="00A55477" w:rsidRDefault="000560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3M Circular TT Book"/>
          <w:sz w:val="24"/>
        </w:rPr>
      </w:pPr>
    </w:p>
    <w:p w14:paraId="4D0BB7F8" w14:textId="77777777" w:rsidR="000560E0" w:rsidRPr="00A55477" w:rsidRDefault="000560E0" w:rsidP="000F29A9">
      <w:pPr>
        <w:autoSpaceDE w:val="0"/>
        <w:autoSpaceDN w:val="0"/>
        <w:adjustRightInd w:val="0"/>
        <w:rPr>
          <w:rFonts w:asciiTheme="minorHAnsi" w:hAnsiTheme="minorHAnsi" w:cs="3M Circular TT Book"/>
          <w:i/>
          <w:sz w:val="24"/>
        </w:rPr>
      </w:pPr>
      <w:r w:rsidRPr="00A55477">
        <w:rPr>
          <w:rFonts w:asciiTheme="minorHAnsi" w:hAnsiTheme="minorHAnsi" w:cs="3M Circular TT Book"/>
          <w:i/>
          <w:sz w:val="24"/>
        </w:rPr>
        <w:t>Rationale:</w:t>
      </w:r>
      <w:r w:rsidR="00C05EC8" w:rsidRPr="00A55477">
        <w:rPr>
          <w:rFonts w:asciiTheme="minorHAnsi" w:hAnsiTheme="minorHAnsi" w:cs="3M Circular TT Book"/>
          <w:i/>
          <w:sz w:val="24"/>
        </w:rPr>
        <w:t xml:space="preserve"> </w:t>
      </w:r>
      <w:r w:rsidR="000F29A9" w:rsidRPr="00A55477">
        <w:rPr>
          <w:rFonts w:asciiTheme="minorHAnsi" w:hAnsiTheme="minorHAnsi" w:cs="3M Circular TT Book"/>
          <w:i/>
          <w:sz w:val="24"/>
        </w:rPr>
        <w:t xml:space="preserve">Per ANSI/AAMI ST58, all gaseous chemical sterilization processes should be routinely tested.  Biological indicators are sterilization process monitoring devices consisting of a standardized, viable population of microorganisms known to be resistant to the mode of sterilization being monitored.  Biological indicators are intended to demonstrate whether the conditions were adequate to achieve sterilization.  For hydrogen peroxide sterilizers, AORN’s Guideline for Sterilization recommends using </w:t>
      </w:r>
      <w:proofErr w:type="spellStart"/>
      <w:r w:rsidR="000F29A9" w:rsidRPr="00A55477">
        <w:rPr>
          <w:rFonts w:asciiTheme="minorHAnsi" w:hAnsiTheme="minorHAnsi" w:cs="3M Circular TT Book"/>
          <w:sz w:val="24"/>
        </w:rPr>
        <w:t>Geobacillus</w:t>
      </w:r>
      <w:proofErr w:type="spellEnd"/>
      <w:r w:rsidR="000F29A9" w:rsidRPr="00A55477">
        <w:rPr>
          <w:rFonts w:asciiTheme="minorHAnsi" w:hAnsiTheme="minorHAnsi" w:cs="3M Circular TT Book"/>
          <w:sz w:val="24"/>
        </w:rPr>
        <w:t xml:space="preserve"> </w:t>
      </w:r>
      <w:proofErr w:type="spellStart"/>
      <w:r w:rsidR="000F29A9" w:rsidRPr="00A55477">
        <w:rPr>
          <w:rFonts w:asciiTheme="minorHAnsi" w:hAnsiTheme="minorHAnsi" w:cs="3M Circular TT Book"/>
          <w:sz w:val="24"/>
        </w:rPr>
        <w:t>stearothermophilus</w:t>
      </w:r>
      <w:proofErr w:type="spellEnd"/>
      <w:r w:rsidR="000F29A9" w:rsidRPr="00A55477">
        <w:rPr>
          <w:rFonts w:asciiTheme="minorHAnsi" w:hAnsiTheme="minorHAnsi" w:cs="3M Circular TT Book"/>
          <w:i/>
          <w:sz w:val="24"/>
        </w:rPr>
        <w:t xml:space="preserve"> biological indicators for routine sterilizer efficacy monitoring at least daily on each cycle type, preferably with each load.  A quality assurance program that includes a </w:t>
      </w:r>
      <w:r w:rsidR="00164715" w:rsidRPr="00A55477">
        <w:rPr>
          <w:rFonts w:asciiTheme="minorHAnsi" w:hAnsiTheme="minorHAnsi" w:cs="3M Circular TT Book"/>
          <w:i/>
          <w:sz w:val="24"/>
        </w:rPr>
        <w:t xml:space="preserve">negative </w:t>
      </w:r>
      <w:r w:rsidR="000F29A9" w:rsidRPr="00A55477">
        <w:rPr>
          <w:rFonts w:asciiTheme="minorHAnsi" w:hAnsiTheme="minorHAnsi" w:cs="3M Circular TT Book"/>
          <w:i/>
          <w:sz w:val="24"/>
        </w:rPr>
        <w:t>biological indicator</w:t>
      </w:r>
      <w:r w:rsidR="00164715" w:rsidRPr="00A55477">
        <w:rPr>
          <w:rFonts w:asciiTheme="minorHAnsi" w:hAnsiTheme="minorHAnsi" w:cs="3M Circular TT Book"/>
          <w:i/>
          <w:sz w:val="24"/>
        </w:rPr>
        <w:t xml:space="preserve"> result </w:t>
      </w:r>
      <w:r w:rsidR="000F29A9" w:rsidRPr="00A55477">
        <w:rPr>
          <w:rFonts w:asciiTheme="minorHAnsi" w:hAnsiTheme="minorHAnsi" w:cs="3M Circular TT Book"/>
          <w:i/>
          <w:sz w:val="24"/>
        </w:rPr>
        <w:t xml:space="preserve">in combination with physical monitors (i.e., sterilizer printouts) inspected to verify that cycle parameters were met and external and internal chemical indicators with acceptable end-point responses provides assurance that the sterilization process was effective.  </w:t>
      </w:r>
    </w:p>
    <w:p w14:paraId="559D8813" w14:textId="77777777" w:rsidR="000F29A9" w:rsidRPr="00A55477" w:rsidRDefault="000F29A9" w:rsidP="000F29A9">
      <w:pPr>
        <w:autoSpaceDE w:val="0"/>
        <w:autoSpaceDN w:val="0"/>
        <w:adjustRightInd w:val="0"/>
        <w:rPr>
          <w:rFonts w:asciiTheme="minorHAnsi" w:hAnsiTheme="minorHAnsi" w:cs="3M Circular TT Book"/>
          <w:sz w:val="24"/>
        </w:rPr>
      </w:pPr>
    </w:p>
    <w:p w14:paraId="177A18B9" w14:textId="77777777" w:rsidR="000560E0" w:rsidRPr="00A55477" w:rsidRDefault="000560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3M Circular TT Book"/>
          <w:sz w:val="24"/>
        </w:rPr>
      </w:pPr>
      <w:r w:rsidRPr="00A55477">
        <w:rPr>
          <w:rFonts w:asciiTheme="minorHAnsi" w:hAnsiTheme="minorHAnsi" w:cs="3M Circular TT Book"/>
          <w:b/>
          <w:sz w:val="24"/>
        </w:rPr>
        <w:t>Procedure</w:t>
      </w:r>
    </w:p>
    <w:p w14:paraId="42132030" w14:textId="302063E9" w:rsidR="00C05EC8" w:rsidRPr="00A55477" w:rsidRDefault="000560E0" w:rsidP="00C05EC8">
      <w:pPr>
        <w:pStyle w:val="BodyTextIndent2"/>
        <w:rPr>
          <w:rFonts w:asciiTheme="minorHAnsi" w:hAnsiTheme="minorHAnsi" w:cs="3M Circular TT Book"/>
        </w:rPr>
      </w:pPr>
      <w:r w:rsidRPr="00A55477">
        <w:rPr>
          <w:rFonts w:asciiTheme="minorHAnsi" w:hAnsiTheme="minorHAnsi" w:cs="3M Circular TT Book"/>
        </w:rPr>
        <w:t>1</w:t>
      </w:r>
      <w:r w:rsidRPr="00A55477">
        <w:rPr>
          <w:rFonts w:asciiTheme="minorHAnsi" w:hAnsiTheme="minorHAnsi" w:cs="3M Circular TT Book"/>
          <w:b/>
        </w:rPr>
        <w:t>.</w:t>
      </w:r>
      <w:r w:rsidRPr="00A55477">
        <w:rPr>
          <w:rFonts w:asciiTheme="minorHAnsi" w:hAnsiTheme="minorHAnsi" w:cs="3M Circular TT Book"/>
          <w:b/>
        </w:rPr>
        <w:tab/>
      </w:r>
      <w:r w:rsidR="00C05EC8" w:rsidRPr="00A55477">
        <w:rPr>
          <w:rFonts w:asciiTheme="minorHAnsi" w:hAnsiTheme="minorHAnsi" w:cs="3M Circular TT Book"/>
        </w:rPr>
        <w:t>A 3M</w:t>
      </w:r>
      <w:r w:rsidR="00C05EC8" w:rsidRPr="00A55477">
        <w:rPr>
          <w:rFonts w:asciiTheme="minorHAnsi" w:hAnsiTheme="minorHAnsi" w:cs="3M Circular TT Book"/>
        </w:rPr>
        <w:sym w:font="Symbol" w:char="F0E4"/>
      </w:r>
      <w:r w:rsidR="00C05EC8" w:rsidRPr="00A55477">
        <w:rPr>
          <w:rFonts w:asciiTheme="minorHAnsi" w:hAnsiTheme="minorHAnsi" w:cs="3M Circular TT Book"/>
        </w:rPr>
        <w:t xml:space="preserve"> Attest</w:t>
      </w:r>
      <w:r w:rsidR="00C05EC8" w:rsidRPr="00A55477">
        <w:rPr>
          <w:rFonts w:asciiTheme="minorHAnsi" w:hAnsiTheme="minorHAnsi" w:cs="3M Circular TT Book"/>
        </w:rPr>
        <w:sym w:font="Symbol" w:char="F0E4"/>
      </w:r>
      <w:r w:rsidR="00C05EC8" w:rsidRPr="00A55477">
        <w:rPr>
          <w:rFonts w:asciiTheme="minorHAnsi" w:hAnsiTheme="minorHAnsi" w:cs="3M Circular TT Book"/>
        </w:rPr>
        <w:t xml:space="preserve"> Rapid Readout Biological Indicator </w:t>
      </w:r>
      <w:r w:rsidR="00DD26B4" w:rsidRPr="00A55477">
        <w:rPr>
          <w:rFonts w:asciiTheme="minorHAnsi" w:hAnsiTheme="minorHAnsi" w:cs="3M Circular TT Book"/>
        </w:rPr>
        <w:t>1295 (</w:t>
      </w:r>
      <w:r w:rsidR="00A861F4" w:rsidRPr="00A55477">
        <w:rPr>
          <w:rFonts w:asciiTheme="minorHAnsi" w:hAnsiTheme="minorHAnsi" w:cs="3M Circular TT Book"/>
        </w:rPr>
        <w:t>1</w:t>
      </w:r>
      <w:r w:rsidR="00DD26B4" w:rsidRPr="00A55477">
        <w:rPr>
          <w:rFonts w:asciiTheme="minorHAnsi" w:hAnsiTheme="minorHAnsi" w:cs="3M Circular TT Book"/>
        </w:rPr>
        <w:t>295 BI)</w:t>
      </w:r>
      <w:r w:rsidR="00A861F4" w:rsidRPr="00A55477">
        <w:rPr>
          <w:rFonts w:asciiTheme="minorHAnsi" w:hAnsiTheme="minorHAnsi" w:cs="3M Circular TT Book"/>
        </w:rPr>
        <w:t xml:space="preserve"> </w:t>
      </w:r>
      <w:r w:rsidR="00C05EC8" w:rsidRPr="00A55477">
        <w:rPr>
          <w:rFonts w:asciiTheme="minorHAnsi" w:hAnsiTheme="minorHAnsi" w:cs="3M Circular TT Book"/>
        </w:rPr>
        <w:t xml:space="preserve">is used to </w:t>
      </w:r>
      <w:r w:rsidR="00DB5206" w:rsidRPr="00A55477">
        <w:rPr>
          <w:rFonts w:asciiTheme="minorHAnsi" w:hAnsiTheme="minorHAnsi" w:cs="3M Circular TT Book"/>
        </w:rPr>
        <w:t>conduct</w:t>
      </w:r>
      <w:r w:rsidR="00220837">
        <w:rPr>
          <w:rFonts w:asciiTheme="minorHAnsi" w:hAnsiTheme="minorHAnsi" w:cs="3M Circular TT Book"/>
        </w:rPr>
        <w:t xml:space="preserve"> </w:t>
      </w:r>
      <w:r w:rsidR="00DB5206" w:rsidRPr="00A55477">
        <w:rPr>
          <w:rFonts w:asciiTheme="minorHAnsi" w:hAnsiTheme="minorHAnsi" w:cs="3M Circular TT Book"/>
        </w:rPr>
        <w:t xml:space="preserve">routine </w:t>
      </w:r>
      <w:r w:rsidR="00164715" w:rsidRPr="00A55477">
        <w:rPr>
          <w:rFonts w:asciiTheme="minorHAnsi" w:hAnsiTheme="minorHAnsi" w:cs="3M Circular TT Book"/>
        </w:rPr>
        <w:t xml:space="preserve">sterilizer </w:t>
      </w:r>
      <w:r w:rsidR="00DB5206" w:rsidRPr="00A55477">
        <w:rPr>
          <w:rFonts w:asciiTheme="minorHAnsi" w:hAnsiTheme="minorHAnsi" w:cs="3M Circular TT Book"/>
        </w:rPr>
        <w:t xml:space="preserve">efficacy </w:t>
      </w:r>
      <w:r w:rsidR="00C05EC8" w:rsidRPr="00A55477">
        <w:rPr>
          <w:rFonts w:asciiTheme="minorHAnsi" w:hAnsiTheme="minorHAnsi" w:cs="3M Circular TT Book"/>
        </w:rPr>
        <w:t>monitor</w:t>
      </w:r>
      <w:r w:rsidR="00DB5206" w:rsidRPr="00A55477">
        <w:rPr>
          <w:rFonts w:asciiTheme="minorHAnsi" w:hAnsiTheme="minorHAnsi" w:cs="3M Circular TT Book"/>
        </w:rPr>
        <w:t xml:space="preserve">ing of </w:t>
      </w:r>
      <w:r w:rsidR="00DD26B4" w:rsidRPr="00A55477">
        <w:rPr>
          <w:rFonts w:asciiTheme="minorHAnsi" w:hAnsiTheme="minorHAnsi" w:cs="3M Circular TT Book"/>
        </w:rPr>
        <w:t xml:space="preserve">every vaporized hydrogen peroxide sterilization cycle. </w:t>
      </w:r>
    </w:p>
    <w:p w14:paraId="72C6A701" w14:textId="77777777" w:rsidR="000560E0" w:rsidRPr="00A55477" w:rsidRDefault="000560E0">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3M Circular TT Book"/>
          <w:sz w:val="24"/>
        </w:rPr>
      </w:pPr>
    </w:p>
    <w:p w14:paraId="4A01BBD6" w14:textId="34103AC0" w:rsidR="000560E0" w:rsidRPr="00A55477" w:rsidRDefault="000560E0" w:rsidP="00544BC4">
      <w:pPr>
        <w:pStyle w:val="BodyTextIndent2"/>
        <w:rPr>
          <w:rFonts w:asciiTheme="minorHAnsi" w:hAnsiTheme="minorHAnsi" w:cs="3M Circular TT Book"/>
        </w:rPr>
      </w:pPr>
      <w:r w:rsidRPr="00A55477">
        <w:rPr>
          <w:rFonts w:asciiTheme="minorHAnsi" w:hAnsiTheme="minorHAnsi" w:cs="3M Circular TT Book"/>
        </w:rPr>
        <w:t>2.</w:t>
      </w:r>
      <w:r w:rsidRPr="00A55477">
        <w:rPr>
          <w:rFonts w:asciiTheme="minorHAnsi" w:hAnsiTheme="minorHAnsi" w:cs="3M Circular TT Book"/>
        </w:rPr>
        <w:tab/>
      </w:r>
      <w:r w:rsidR="00A55477">
        <w:rPr>
          <w:rFonts w:asciiTheme="minorHAnsi" w:hAnsiTheme="minorHAnsi" w:cs="3M Circular TT Book"/>
        </w:rPr>
        <w:t xml:space="preserve">Place </w:t>
      </w:r>
      <w:r w:rsidR="006711E9">
        <w:rPr>
          <w:rFonts w:asciiTheme="minorHAnsi" w:hAnsiTheme="minorHAnsi" w:cs="3M Circular TT Book"/>
        </w:rPr>
        <w:t>a</w:t>
      </w:r>
      <w:r w:rsidR="00544BC4" w:rsidRPr="00A55477">
        <w:rPr>
          <w:rFonts w:asciiTheme="minorHAnsi" w:hAnsiTheme="minorHAnsi" w:cs="3M Circular TT Book"/>
        </w:rPr>
        <w:t xml:space="preserve"> </w:t>
      </w:r>
      <w:r w:rsidR="00A861F4" w:rsidRPr="00A55477">
        <w:rPr>
          <w:rFonts w:asciiTheme="minorHAnsi" w:hAnsiTheme="minorHAnsi" w:cs="3M Circular TT Book"/>
        </w:rPr>
        <w:t>1</w:t>
      </w:r>
      <w:r w:rsidR="00DD26B4" w:rsidRPr="00A55477">
        <w:rPr>
          <w:rFonts w:asciiTheme="minorHAnsi" w:hAnsiTheme="minorHAnsi" w:cs="3M Circular TT Book"/>
        </w:rPr>
        <w:t>295</w:t>
      </w:r>
      <w:r w:rsidR="00A164E1" w:rsidRPr="00A55477">
        <w:rPr>
          <w:rFonts w:asciiTheme="minorHAnsi" w:hAnsiTheme="minorHAnsi" w:cs="3M Circular TT Book"/>
        </w:rPr>
        <w:t xml:space="preserve"> </w:t>
      </w:r>
      <w:r w:rsidR="00DD26B4" w:rsidRPr="00A55477">
        <w:rPr>
          <w:rFonts w:asciiTheme="minorHAnsi" w:hAnsiTheme="minorHAnsi" w:cs="3M Circular TT Book"/>
        </w:rPr>
        <w:t xml:space="preserve">BI and a </w:t>
      </w:r>
      <w:r w:rsidR="00A164E1" w:rsidRPr="00A55477">
        <w:rPr>
          <w:rFonts w:asciiTheme="minorHAnsi" w:hAnsiTheme="minorHAnsi" w:cs="3M Circular TT Book"/>
        </w:rPr>
        <w:t xml:space="preserve">3M™ </w:t>
      </w:r>
      <w:r w:rsidR="00DD26B4" w:rsidRPr="00A55477">
        <w:rPr>
          <w:rFonts w:asciiTheme="minorHAnsi" w:hAnsiTheme="minorHAnsi" w:cs="3M Circular TT Book"/>
        </w:rPr>
        <w:t xml:space="preserve">Comply™ Hydrogen </w:t>
      </w:r>
      <w:r w:rsidR="00A164E1" w:rsidRPr="00A55477">
        <w:rPr>
          <w:rFonts w:asciiTheme="minorHAnsi" w:hAnsiTheme="minorHAnsi" w:cs="3M Circular TT Book"/>
        </w:rPr>
        <w:t>Peroxide</w:t>
      </w:r>
      <w:r w:rsidR="00DD26B4" w:rsidRPr="00A55477">
        <w:rPr>
          <w:rFonts w:asciiTheme="minorHAnsi" w:hAnsiTheme="minorHAnsi" w:cs="3M Circular TT Book"/>
        </w:rPr>
        <w:t xml:space="preserve"> Chemical Indicator 1248 (1248 CI) in a peel-open pouch indicated for use in hydrogen peroxide steriliz</w:t>
      </w:r>
      <w:r w:rsidR="00AB3F25" w:rsidRPr="00A55477">
        <w:rPr>
          <w:rFonts w:asciiTheme="minorHAnsi" w:hAnsiTheme="minorHAnsi" w:cs="3M Circular TT Book"/>
        </w:rPr>
        <w:t>ation processes</w:t>
      </w:r>
      <w:r w:rsidR="00793115" w:rsidRPr="00A55477">
        <w:rPr>
          <w:rFonts w:asciiTheme="minorHAnsi" w:hAnsiTheme="minorHAnsi" w:cs="3M Circular TT Book"/>
        </w:rPr>
        <w:t>.</w:t>
      </w:r>
    </w:p>
    <w:p w14:paraId="3F8FDEED" w14:textId="77777777" w:rsidR="000560E0" w:rsidRPr="00A55477" w:rsidRDefault="000560E0">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3M Circular TT Book"/>
          <w:sz w:val="24"/>
        </w:rPr>
      </w:pPr>
    </w:p>
    <w:p w14:paraId="0D68104E" w14:textId="439195DB" w:rsidR="00DD26B4" w:rsidRPr="00A55477" w:rsidRDefault="00A164E1" w:rsidP="00DD26B4">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rFonts w:asciiTheme="minorHAnsi" w:hAnsiTheme="minorHAnsi" w:cs="3M Circular TT Book"/>
          <w:sz w:val="24"/>
        </w:rPr>
      </w:pPr>
      <w:r w:rsidRPr="00A55477">
        <w:rPr>
          <w:rFonts w:asciiTheme="minorHAnsi" w:hAnsiTheme="minorHAnsi" w:cs="3M Circular TT Book"/>
          <w:sz w:val="24"/>
        </w:rPr>
        <w:lastRenderedPageBreak/>
        <w:t>3</w:t>
      </w:r>
      <w:r w:rsidR="000560E0" w:rsidRPr="00A55477">
        <w:rPr>
          <w:rFonts w:asciiTheme="minorHAnsi" w:hAnsiTheme="minorHAnsi" w:cs="3M Circular TT Book"/>
          <w:sz w:val="24"/>
        </w:rPr>
        <w:t>.</w:t>
      </w:r>
      <w:r w:rsidR="000560E0" w:rsidRPr="00A55477">
        <w:rPr>
          <w:rFonts w:asciiTheme="minorHAnsi" w:hAnsiTheme="minorHAnsi" w:cs="3M Circular TT Book"/>
          <w:sz w:val="24"/>
        </w:rPr>
        <w:tab/>
      </w:r>
      <w:r w:rsidR="00CA568C" w:rsidRPr="00CA568C">
        <w:rPr>
          <w:rFonts w:asciiTheme="minorHAnsi" w:hAnsiTheme="minorHAnsi" w:cs="3M Circular TT Book"/>
          <w:sz w:val="24"/>
        </w:rPr>
        <w:t>Place the pouched BI in the most challenging area of the sterilizer, with the white side of the pouch facing up. The sterilizer manufacturer</w:t>
      </w:r>
      <w:r w:rsidR="00CA568C">
        <w:rPr>
          <w:rFonts w:asciiTheme="minorHAnsi" w:hAnsiTheme="minorHAnsi" w:cs="3M Circular TT Book"/>
          <w:sz w:val="24"/>
        </w:rPr>
        <w:t>’s IFU</w:t>
      </w:r>
      <w:r w:rsidR="00CA568C" w:rsidRPr="00CA568C">
        <w:rPr>
          <w:rFonts w:asciiTheme="minorHAnsi" w:hAnsiTheme="minorHAnsi" w:cs="3M Circular TT Book"/>
          <w:sz w:val="24"/>
        </w:rPr>
        <w:t xml:space="preserve"> should be consulted to identify the area of the chamber least favorable to sterilization.</w:t>
      </w:r>
      <w:r w:rsidR="00CA568C" w:rsidRPr="006633B0">
        <w:rPr>
          <w:rFonts w:ascii="Arial Unicode MS" w:eastAsia="Arial Unicode MS" w:hAnsi="Arial Unicode MS" w:cs="Arial Unicode MS"/>
          <w:color w:val="000000"/>
        </w:rPr>
        <w:t xml:space="preserve">  </w:t>
      </w:r>
    </w:p>
    <w:p w14:paraId="6C462A85" w14:textId="77777777" w:rsidR="000560E0" w:rsidRPr="00A55477" w:rsidRDefault="000560E0">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hanging="450"/>
        <w:rPr>
          <w:rFonts w:asciiTheme="minorHAnsi" w:hAnsiTheme="minorHAnsi" w:cs="3M Circular TT Book"/>
          <w:sz w:val="24"/>
        </w:rPr>
      </w:pPr>
    </w:p>
    <w:p w14:paraId="5ADA1445" w14:textId="102E383C" w:rsidR="000560E0" w:rsidRDefault="00A164E1">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rFonts w:asciiTheme="minorHAnsi" w:hAnsiTheme="minorHAnsi" w:cs="3M Circular TT Book"/>
          <w:sz w:val="24"/>
        </w:rPr>
      </w:pPr>
      <w:r w:rsidRPr="00A55477">
        <w:rPr>
          <w:rFonts w:asciiTheme="minorHAnsi" w:hAnsiTheme="minorHAnsi" w:cs="3M Circular TT Book"/>
          <w:sz w:val="24"/>
        </w:rPr>
        <w:t>4</w:t>
      </w:r>
      <w:r w:rsidR="000560E0" w:rsidRPr="00A55477">
        <w:rPr>
          <w:rFonts w:asciiTheme="minorHAnsi" w:hAnsiTheme="minorHAnsi" w:cs="3M Circular TT Book"/>
          <w:sz w:val="24"/>
        </w:rPr>
        <w:t>.</w:t>
      </w:r>
      <w:r w:rsidR="000560E0" w:rsidRPr="00A55477">
        <w:rPr>
          <w:rFonts w:asciiTheme="minorHAnsi" w:hAnsiTheme="minorHAnsi" w:cs="3M Circular TT Book"/>
          <w:sz w:val="24"/>
        </w:rPr>
        <w:tab/>
      </w:r>
      <w:r w:rsidR="004449C2" w:rsidRPr="00A55477">
        <w:rPr>
          <w:rFonts w:asciiTheme="minorHAnsi" w:hAnsiTheme="minorHAnsi" w:cs="3M Circular TT Book"/>
          <w:sz w:val="24"/>
        </w:rPr>
        <w:t>Run t</w:t>
      </w:r>
      <w:r w:rsidR="000560E0" w:rsidRPr="00A55477">
        <w:rPr>
          <w:rFonts w:asciiTheme="minorHAnsi" w:hAnsiTheme="minorHAnsi" w:cs="3M Circular TT Book"/>
          <w:sz w:val="24"/>
        </w:rPr>
        <w:t xml:space="preserve">he </w:t>
      </w:r>
      <w:r w:rsidR="006E2BE6" w:rsidRPr="00A55477">
        <w:rPr>
          <w:rFonts w:asciiTheme="minorHAnsi" w:hAnsiTheme="minorHAnsi" w:cs="3M Circular TT Book"/>
          <w:sz w:val="24"/>
        </w:rPr>
        <w:t xml:space="preserve">sterilization </w:t>
      </w:r>
      <w:r w:rsidR="000560E0" w:rsidRPr="00A55477">
        <w:rPr>
          <w:rFonts w:asciiTheme="minorHAnsi" w:hAnsiTheme="minorHAnsi" w:cs="3M Circular TT Book"/>
          <w:sz w:val="24"/>
        </w:rPr>
        <w:t>cycle</w:t>
      </w:r>
      <w:r w:rsidR="006E2BE6" w:rsidRPr="00A55477">
        <w:rPr>
          <w:rFonts w:asciiTheme="minorHAnsi" w:hAnsiTheme="minorHAnsi" w:cs="3M Circular TT Book"/>
          <w:sz w:val="24"/>
        </w:rPr>
        <w:t xml:space="preserve">.  </w:t>
      </w:r>
    </w:p>
    <w:p w14:paraId="1561A4A5" w14:textId="77777777" w:rsidR="00A55477" w:rsidRPr="00A55477" w:rsidRDefault="00A55477">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rFonts w:asciiTheme="minorHAnsi" w:hAnsiTheme="minorHAnsi" w:cs="3M Circular TT Book"/>
          <w:sz w:val="24"/>
        </w:rPr>
      </w:pPr>
    </w:p>
    <w:p w14:paraId="0A73EF04" w14:textId="77777777" w:rsidR="00A55477" w:rsidRPr="00A55477" w:rsidRDefault="00A164E1" w:rsidP="00A55477">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hanging="450"/>
        <w:rPr>
          <w:rFonts w:asciiTheme="minorHAnsi" w:hAnsiTheme="minorHAnsi" w:cs="3M Circular TT Book"/>
          <w:sz w:val="24"/>
        </w:rPr>
      </w:pPr>
      <w:r w:rsidRPr="00A55477">
        <w:rPr>
          <w:rFonts w:asciiTheme="minorHAnsi" w:hAnsiTheme="minorHAnsi" w:cs="3M Circular TT Book"/>
          <w:sz w:val="24"/>
        </w:rPr>
        <w:t>5</w:t>
      </w:r>
      <w:r w:rsidR="000560E0" w:rsidRPr="00A55477">
        <w:rPr>
          <w:rFonts w:asciiTheme="minorHAnsi" w:hAnsiTheme="minorHAnsi" w:cs="3M Circular TT Book"/>
          <w:sz w:val="24"/>
        </w:rPr>
        <w:t>.</w:t>
      </w:r>
      <w:r w:rsidR="000560E0" w:rsidRPr="00A55477">
        <w:rPr>
          <w:rFonts w:asciiTheme="minorHAnsi" w:hAnsiTheme="minorHAnsi" w:cs="3M Circular TT Book"/>
          <w:sz w:val="24"/>
        </w:rPr>
        <w:tab/>
      </w:r>
      <w:r w:rsidR="00DD26B4" w:rsidRPr="00A55477">
        <w:rPr>
          <w:rFonts w:asciiTheme="minorHAnsi" w:hAnsiTheme="minorHAnsi" w:cs="3M Circular TT Book"/>
          <w:sz w:val="24"/>
        </w:rPr>
        <w:t xml:space="preserve">Within one hour of the completion of the cycle, </w:t>
      </w:r>
      <w:r w:rsidR="00A55477" w:rsidRPr="00A55477">
        <w:rPr>
          <w:rFonts w:asciiTheme="minorHAnsi" w:hAnsiTheme="minorHAnsi" w:cs="3M Circular TT Book"/>
          <w:sz w:val="24"/>
        </w:rPr>
        <w:t>retrieve, activate, and incubate the 1295 BI in a 3M™ Attest™ Auto-reader 490H according to instructions provided in the IFU.</w:t>
      </w:r>
    </w:p>
    <w:p w14:paraId="4D21CDB0" w14:textId="77777777" w:rsidR="00793115" w:rsidRPr="00A55477" w:rsidRDefault="00793115">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hanging="450"/>
        <w:rPr>
          <w:rFonts w:asciiTheme="minorHAnsi" w:hAnsiTheme="minorHAnsi" w:cs="3M Circular TT Book"/>
          <w:sz w:val="24"/>
        </w:rPr>
      </w:pPr>
    </w:p>
    <w:p w14:paraId="7D6B8582" w14:textId="77777777" w:rsidR="00A55477" w:rsidRPr="005379DF" w:rsidRDefault="00A164E1" w:rsidP="00A55477">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hanging="450"/>
        <w:rPr>
          <w:rFonts w:asciiTheme="minorHAnsi" w:hAnsiTheme="minorHAnsi" w:cs="3M Circular TT Book"/>
          <w:sz w:val="24"/>
        </w:rPr>
      </w:pPr>
      <w:r w:rsidRPr="00A55477">
        <w:rPr>
          <w:rFonts w:asciiTheme="minorHAnsi" w:hAnsiTheme="minorHAnsi" w:cs="3M Circular TT Book"/>
          <w:sz w:val="24"/>
        </w:rPr>
        <w:t>6</w:t>
      </w:r>
      <w:r w:rsidR="00793115" w:rsidRPr="00A55477">
        <w:rPr>
          <w:rFonts w:asciiTheme="minorHAnsi" w:hAnsiTheme="minorHAnsi" w:cs="3M Circular TT Book"/>
          <w:sz w:val="24"/>
        </w:rPr>
        <w:t xml:space="preserve">. </w:t>
      </w:r>
      <w:r w:rsidR="00793115" w:rsidRPr="00A55477">
        <w:rPr>
          <w:rFonts w:asciiTheme="minorHAnsi" w:hAnsiTheme="minorHAnsi" w:cs="3M Circular TT Book"/>
          <w:sz w:val="24"/>
        </w:rPr>
        <w:tab/>
      </w:r>
      <w:r w:rsidR="00A55477">
        <w:rPr>
          <w:rFonts w:asciiTheme="minorHAnsi" w:hAnsiTheme="minorHAnsi" w:cs="3M Circular TT Book"/>
          <w:sz w:val="24"/>
        </w:rPr>
        <w:t>Incubate a</w:t>
      </w:r>
      <w:r w:rsidR="00A55477" w:rsidRPr="005379DF">
        <w:rPr>
          <w:rFonts w:asciiTheme="minorHAnsi" w:hAnsiTheme="minorHAnsi" w:cs="3M Circular TT Book"/>
          <w:sz w:val="24"/>
        </w:rPr>
        <w:t xml:space="preserve"> positive control 1295 BI having the same lot code as the test BI each day.</w:t>
      </w:r>
    </w:p>
    <w:p w14:paraId="3F9886ED" w14:textId="77777777" w:rsidR="000560E0" w:rsidRPr="00A55477" w:rsidRDefault="000560E0">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hanging="450"/>
        <w:rPr>
          <w:rFonts w:asciiTheme="minorHAnsi" w:hAnsiTheme="minorHAnsi" w:cs="3M Circular TT Book"/>
          <w:sz w:val="24"/>
        </w:rPr>
      </w:pPr>
    </w:p>
    <w:p w14:paraId="597D0139" w14:textId="22751995" w:rsidR="000560E0" w:rsidRPr="00A55477" w:rsidRDefault="00A164E1" w:rsidP="006E2BE6">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rFonts w:asciiTheme="minorHAnsi" w:hAnsiTheme="minorHAnsi" w:cs="3M Circular TT Book"/>
          <w:sz w:val="24"/>
        </w:rPr>
      </w:pPr>
      <w:r w:rsidRPr="00A55477">
        <w:rPr>
          <w:rFonts w:asciiTheme="minorHAnsi" w:hAnsiTheme="minorHAnsi" w:cs="3M Circular TT Book"/>
          <w:sz w:val="24"/>
        </w:rPr>
        <w:t>7</w:t>
      </w:r>
      <w:r w:rsidR="00F82E1D" w:rsidRPr="00A55477">
        <w:rPr>
          <w:rFonts w:asciiTheme="minorHAnsi" w:hAnsiTheme="minorHAnsi" w:cs="3M Circular TT Book"/>
          <w:sz w:val="24"/>
        </w:rPr>
        <w:t>.</w:t>
      </w:r>
      <w:r w:rsidR="00F82E1D" w:rsidRPr="00A55477">
        <w:rPr>
          <w:rFonts w:asciiTheme="minorHAnsi" w:hAnsiTheme="minorHAnsi" w:cs="3M Circular TT Book"/>
          <w:sz w:val="24"/>
        </w:rPr>
        <w:tab/>
      </w:r>
      <w:r w:rsidR="00A55477">
        <w:rPr>
          <w:rFonts w:asciiTheme="minorHAnsi" w:hAnsiTheme="minorHAnsi" w:cs="3M Circular TT Book"/>
          <w:sz w:val="24"/>
        </w:rPr>
        <w:t>Document the lot codes and results of the</w:t>
      </w:r>
      <w:r w:rsidR="00A55477" w:rsidRPr="005379DF">
        <w:rPr>
          <w:rFonts w:asciiTheme="minorHAnsi" w:hAnsiTheme="minorHAnsi" w:cs="3M Circular TT Book"/>
          <w:sz w:val="24"/>
        </w:rPr>
        <w:t xml:space="preserve"> test and control BI</w:t>
      </w:r>
      <w:r w:rsidR="00A55477">
        <w:rPr>
          <w:rFonts w:asciiTheme="minorHAnsi" w:hAnsiTheme="minorHAnsi" w:cs="3M Circular TT Book"/>
          <w:sz w:val="24"/>
        </w:rPr>
        <w:t>s.</w:t>
      </w:r>
      <w:r w:rsidR="00A55477" w:rsidRPr="005379DF">
        <w:rPr>
          <w:rFonts w:asciiTheme="minorHAnsi" w:hAnsiTheme="minorHAnsi" w:cs="3M Circular TT Book"/>
          <w:sz w:val="24"/>
        </w:rPr>
        <w:t xml:space="preserve">   </w:t>
      </w:r>
    </w:p>
    <w:p w14:paraId="2BA4BA5B" w14:textId="77777777" w:rsidR="000560E0" w:rsidRPr="00A55477" w:rsidRDefault="000560E0">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3M Circular TT Book"/>
          <w:sz w:val="24"/>
        </w:rPr>
      </w:pPr>
    </w:p>
    <w:p w14:paraId="698DF5F2" w14:textId="77777777" w:rsidR="000560E0" w:rsidRPr="00A55477" w:rsidRDefault="00A164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hanging="450"/>
        <w:rPr>
          <w:rFonts w:asciiTheme="minorHAnsi" w:hAnsiTheme="minorHAnsi" w:cs="3M Circular TT Book"/>
          <w:sz w:val="24"/>
        </w:rPr>
      </w:pPr>
      <w:r w:rsidRPr="00A55477">
        <w:rPr>
          <w:rFonts w:asciiTheme="minorHAnsi" w:hAnsiTheme="minorHAnsi" w:cs="3M Circular TT Book"/>
          <w:sz w:val="24"/>
        </w:rPr>
        <w:t>8</w:t>
      </w:r>
      <w:r w:rsidR="000560E0" w:rsidRPr="00A55477">
        <w:rPr>
          <w:rFonts w:asciiTheme="minorHAnsi" w:hAnsiTheme="minorHAnsi" w:cs="3M Circular TT Book"/>
          <w:sz w:val="24"/>
        </w:rPr>
        <w:t>.</w:t>
      </w:r>
      <w:r w:rsidR="000560E0" w:rsidRPr="00A55477">
        <w:rPr>
          <w:rFonts w:asciiTheme="minorHAnsi" w:hAnsiTheme="minorHAnsi" w:cs="3M Circular TT Book"/>
          <w:sz w:val="24"/>
        </w:rPr>
        <w:tab/>
        <w:t>A</w:t>
      </w:r>
      <w:r w:rsidR="0082178B" w:rsidRPr="00A55477">
        <w:rPr>
          <w:rFonts w:asciiTheme="minorHAnsi" w:hAnsiTheme="minorHAnsi" w:cs="3M Circular TT Book"/>
          <w:sz w:val="24"/>
        </w:rPr>
        <w:t>ny</w:t>
      </w:r>
      <w:r w:rsidR="000560E0" w:rsidRPr="00A55477">
        <w:rPr>
          <w:rFonts w:asciiTheme="minorHAnsi" w:hAnsiTheme="minorHAnsi" w:cs="3M Circular TT Book"/>
          <w:sz w:val="24"/>
        </w:rPr>
        <w:t xml:space="preserve"> positive result</w:t>
      </w:r>
      <w:r w:rsidR="0082178B" w:rsidRPr="00A55477">
        <w:rPr>
          <w:rFonts w:asciiTheme="minorHAnsi" w:hAnsiTheme="minorHAnsi" w:cs="3M Circular TT Book"/>
          <w:sz w:val="24"/>
        </w:rPr>
        <w:t xml:space="preserve"> for a test BI </w:t>
      </w:r>
      <w:r w:rsidR="000560E0" w:rsidRPr="00A55477">
        <w:rPr>
          <w:rFonts w:asciiTheme="minorHAnsi" w:hAnsiTheme="minorHAnsi" w:cs="3M Circular TT Book"/>
          <w:sz w:val="24"/>
        </w:rPr>
        <w:t xml:space="preserve">must be reported to the </w:t>
      </w:r>
      <w:r w:rsidR="00164715" w:rsidRPr="00A55477">
        <w:rPr>
          <w:rFonts w:asciiTheme="minorHAnsi" w:hAnsiTheme="minorHAnsi" w:cs="3M Circular TT Book"/>
          <w:sz w:val="24"/>
        </w:rPr>
        <w:t xml:space="preserve">Sterile Processing </w:t>
      </w:r>
      <w:r w:rsidR="000560E0" w:rsidRPr="00A55477">
        <w:rPr>
          <w:rFonts w:asciiTheme="minorHAnsi" w:hAnsiTheme="minorHAnsi" w:cs="3M Circular TT Book"/>
          <w:sz w:val="24"/>
        </w:rPr>
        <w:t>Manager immediately for further investigation and/or action.</w:t>
      </w:r>
    </w:p>
    <w:p w14:paraId="06212A4C" w14:textId="77777777" w:rsidR="00BC221B" w:rsidRPr="00A55477" w:rsidRDefault="00BC22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hanging="450"/>
        <w:rPr>
          <w:rFonts w:asciiTheme="minorHAnsi" w:hAnsiTheme="minorHAnsi" w:cs="3M Circular TT Book"/>
          <w:sz w:val="24"/>
        </w:rPr>
      </w:pPr>
    </w:p>
    <w:p w14:paraId="41604FDF" w14:textId="77777777" w:rsidR="00BC221B" w:rsidRPr="00A55477" w:rsidRDefault="00BC22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hanging="450"/>
        <w:rPr>
          <w:rFonts w:asciiTheme="minorHAnsi" w:hAnsiTheme="minorHAnsi" w:cs="3M Circular TT Book"/>
          <w:b/>
          <w:sz w:val="24"/>
        </w:rPr>
      </w:pPr>
      <w:r w:rsidRPr="00A55477">
        <w:rPr>
          <w:rFonts w:asciiTheme="minorHAnsi" w:hAnsiTheme="minorHAnsi" w:cs="3M Circular TT Book"/>
          <w:b/>
          <w:sz w:val="24"/>
        </w:rPr>
        <w:t>References</w:t>
      </w:r>
    </w:p>
    <w:p w14:paraId="26E4E293" w14:textId="77777777" w:rsidR="00BC221B" w:rsidRPr="00A55477" w:rsidRDefault="00BC221B" w:rsidP="002071F8">
      <w:pPr>
        <w:pStyle w:val="ListParagraph"/>
        <w:numPr>
          <w:ilvl w:val="0"/>
          <w:numId w:val="2"/>
        </w:numPr>
        <w:autoSpaceDE w:val="0"/>
        <w:autoSpaceDN w:val="0"/>
        <w:adjustRightInd w:val="0"/>
        <w:rPr>
          <w:rFonts w:asciiTheme="minorHAnsi" w:hAnsiTheme="minorHAnsi" w:cs="3M Circular TT Book"/>
          <w:sz w:val="24"/>
        </w:rPr>
      </w:pPr>
      <w:r w:rsidRPr="00A55477">
        <w:rPr>
          <w:rFonts w:asciiTheme="minorHAnsi" w:hAnsiTheme="minorHAnsi" w:cs="3M Circular TT Book"/>
          <w:sz w:val="24"/>
        </w:rPr>
        <w:t>ANSI/AAMI ST</w:t>
      </w:r>
      <w:r w:rsidR="00816A45" w:rsidRPr="00A55477">
        <w:rPr>
          <w:rFonts w:asciiTheme="minorHAnsi" w:hAnsiTheme="minorHAnsi" w:cs="3M Circular TT Book"/>
          <w:sz w:val="24"/>
        </w:rPr>
        <w:t xml:space="preserve">58:2013 </w:t>
      </w:r>
      <w:r w:rsidR="00816A45" w:rsidRPr="00A55477">
        <w:rPr>
          <w:rFonts w:asciiTheme="minorHAnsi" w:hAnsiTheme="minorHAnsi" w:cs="3M Circular TT Book"/>
          <w:i/>
          <w:sz w:val="24"/>
        </w:rPr>
        <w:t>Chemical sterilization and high-level disinfection in health care facilities</w:t>
      </w:r>
      <w:r w:rsidR="00C05EC8" w:rsidRPr="00A55477">
        <w:rPr>
          <w:rFonts w:asciiTheme="minorHAnsi" w:hAnsiTheme="minorHAnsi" w:cs="3M Circular TT Book"/>
          <w:i/>
          <w:sz w:val="24"/>
        </w:rPr>
        <w:t xml:space="preserve">. </w:t>
      </w:r>
      <w:r w:rsidRPr="00A55477">
        <w:rPr>
          <w:rFonts w:asciiTheme="minorHAnsi" w:hAnsiTheme="minorHAnsi" w:cs="3M Circular TT Book"/>
          <w:sz w:val="24"/>
        </w:rPr>
        <w:t xml:space="preserve">  </w:t>
      </w:r>
      <w:r w:rsidR="00A861F4" w:rsidRPr="00A55477">
        <w:rPr>
          <w:rFonts w:asciiTheme="minorHAnsi" w:hAnsiTheme="minorHAnsi" w:cs="3M Circular TT Book"/>
          <w:sz w:val="24"/>
        </w:rPr>
        <w:t xml:space="preserve">Section </w:t>
      </w:r>
      <w:r w:rsidR="00816A45" w:rsidRPr="00A55477">
        <w:rPr>
          <w:rFonts w:asciiTheme="minorHAnsi" w:hAnsiTheme="minorHAnsi" w:cs="3M Circular TT Book"/>
          <w:sz w:val="24"/>
        </w:rPr>
        <w:t>9.5</w:t>
      </w:r>
      <w:r w:rsidR="00A861F4" w:rsidRPr="00A55477">
        <w:rPr>
          <w:rFonts w:asciiTheme="minorHAnsi" w:hAnsiTheme="minorHAnsi" w:cs="3M Circular TT Book"/>
          <w:sz w:val="24"/>
        </w:rPr>
        <w:t xml:space="preserve">. </w:t>
      </w:r>
    </w:p>
    <w:p w14:paraId="35D4DC99" w14:textId="2648A6E1" w:rsidR="00816A45" w:rsidRPr="00A55477" w:rsidRDefault="00816A45" w:rsidP="002071F8">
      <w:pPr>
        <w:pStyle w:val="ListParagraph"/>
        <w:numPr>
          <w:ilvl w:val="0"/>
          <w:numId w:val="2"/>
        </w:numPr>
        <w:autoSpaceDE w:val="0"/>
        <w:autoSpaceDN w:val="0"/>
        <w:adjustRightInd w:val="0"/>
        <w:rPr>
          <w:rFonts w:asciiTheme="minorHAnsi" w:hAnsiTheme="minorHAnsi" w:cs="3M Circular TT Book"/>
          <w:sz w:val="24"/>
        </w:rPr>
      </w:pPr>
      <w:r w:rsidRPr="00A55477">
        <w:rPr>
          <w:rFonts w:asciiTheme="minorHAnsi" w:hAnsiTheme="minorHAnsi" w:cs="3M Circular TT Book"/>
          <w:sz w:val="24"/>
        </w:rPr>
        <w:t>AORN Guidelines for Perioperative Practice, 201</w:t>
      </w:r>
      <w:r w:rsidR="00CA568C">
        <w:rPr>
          <w:rFonts w:asciiTheme="minorHAnsi" w:hAnsiTheme="minorHAnsi" w:cs="3M Circular TT Book"/>
          <w:sz w:val="24"/>
        </w:rPr>
        <w:t>7</w:t>
      </w:r>
      <w:r w:rsidRPr="00A55477">
        <w:rPr>
          <w:rFonts w:asciiTheme="minorHAnsi" w:hAnsiTheme="minorHAnsi" w:cs="3M Circular TT Book"/>
          <w:sz w:val="24"/>
        </w:rPr>
        <w:t xml:space="preserve"> Edition.  </w:t>
      </w:r>
      <w:r w:rsidRPr="00A55477">
        <w:rPr>
          <w:rFonts w:asciiTheme="minorHAnsi" w:hAnsiTheme="minorHAnsi" w:cs="3M Circular TT Book"/>
          <w:i/>
          <w:sz w:val="24"/>
        </w:rPr>
        <w:t>Guideline for Sterilization</w:t>
      </w:r>
      <w:r w:rsidR="00164715" w:rsidRPr="00A55477">
        <w:rPr>
          <w:rFonts w:asciiTheme="minorHAnsi" w:hAnsiTheme="minorHAnsi" w:cs="3M Circular TT Book"/>
          <w:i/>
          <w:sz w:val="24"/>
        </w:rPr>
        <w:t xml:space="preserve">, </w:t>
      </w:r>
      <w:r w:rsidR="00164715" w:rsidRPr="00A55477">
        <w:rPr>
          <w:rFonts w:asciiTheme="minorHAnsi" w:hAnsiTheme="minorHAnsi" w:cs="3M Circular TT Book"/>
          <w:sz w:val="24"/>
        </w:rPr>
        <w:t xml:space="preserve">Recommendation </w:t>
      </w:r>
      <w:proofErr w:type="spellStart"/>
      <w:r w:rsidR="00164715" w:rsidRPr="00A55477">
        <w:rPr>
          <w:rFonts w:asciiTheme="minorHAnsi" w:hAnsiTheme="minorHAnsi" w:cs="3M Circular TT Book"/>
          <w:sz w:val="24"/>
        </w:rPr>
        <w:t>XX</w:t>
      </w:r>
      <w:r w:rsidRPr="00A55477">
        <w:rPr>
          <w:rFonts w:asciiTheme="minorHAnsi" w:hAnsiTheme="minorHAnsi" w:cs="3M Circular TT Book"/>
          <w:sz w:val="24"/>
        </w:rPr>
        <w:t>.</w:t>
      </w:r>
      <w:r w:rsidR="00CA568C">
        <w:rPr>
          <w:rFonts w:asciiTheme="minorHAnsi" w:hAnsiTheme="minorHAnsi" w:cs="3M Circular TT Book"/>
          <w:sz w:val="24"/>
        </w:rPr>
        <w:t>h</w:t>
      </w:r>
      <w:proofErr w:type="spellEnd"/>
      <w:r w:rsidRPr="00A55477">
        <w:rPr>
          <w:rFonts w:asciiTheme="minorHAnsi" w:hAnsiTheme="minorHAnsi" w:cs="3M Circular TT Book"/>
          <w:sz w:val="24"/>
        </w:rPr>
        <w:t xml:space="preserve"> </w:t>
      </w:r>
    </w:p>
    <w:p w14:paraId="421FA017" w14:textId="77777777" w:rsidR="000560E0" w:rsidRPr="00A55477" w:rsidRDefault="00BC221B" w:rsidP="00BC221B">
      <w:pPr>
        <w:pStyle w:val="ListParagraph"/>
        <w:numPr>
          <w:ilvl w:val="0"/>
          <w:numId w:val="2"/>
        </w:num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3M Circular TT Book"/>
          <w:sz w:val="24"/>
        </w:rPr>
      </w:pPr>
      <w:r w:rsidRPr="00A55477">
        <w:rPr>
          <w:rFonts w:asciiTheme="minorHAnsi" w:hAnsiTheme="minorHAnsi" w:cs="3M Circular TT Book"/>
          <w:sz w:val="24"/>
        </w:rPr>
        <w:t>3M</w:t>
      </w:r>
      <w:r w:rsidRPr="00A55477">
        <w:rPr>
          <w:rFonts w:asciiTheme="minorHAnsi" w:hAnsiTheme="minorHAnsi" w:cs="3M Circular TT Book"/>
          <w:sz w:val="24"/>
        </w:rPr>
        <w:sym w:font="Symbol" w:char="F0E4"/>
      </w:r>
      <w:r w:rsidRPr="00A55477">
        <w:rPr>
          <w:rFonts w:asciiTheme="minorHAnsi" w:hAnsiTheme="minorHAnsi" w:cs="3M Circular TT Book"/>
          <w:sz w:val="24"/>
        </w:rPr>
        <w:t xml:space="preserve"> Attest</w:t>
      </w:r>
      <w:r w:rsidRPr="00A55477">
        <w:rPr>
          <w:rFonts w:asciiTheme="minorHAnsi" w:hAnsiTheme="minorHAnsi" w:cs="3M Circular TT Book"/>
          <w:sz w:val="24"/>
        </w:rPr>
        <w:sym w:font="Symbol" w:char="F0E4"/>
      </w:r>
      <w:r w:rsidRPr="00A55477">
        <w:rPr>
          <w:rFonts w:asciiTheme="minorHAnsi" w:hAnsiTheme="minorHAnsi" w:cs="3M Circular TT Book"/>
          <w:sz w:val="24"/>
        </w:rPr>
        <w:t xml:space="preserve"> Rapid Readout Biological Indicator </w:t>
      </w:r>
      <w:r w:rsidR="00816A45" w:rsidRPr="00A55477">
        <w:rPr>
          <w:rFonts w:asciiTheme="minorHAnsi" w:hAnsiTheme="minorHAnsi" w:cs="3M Circular TT Book"/>
          <w:sz w:val="24"/>
        </w:rPr>
        <w:t xml:space="preserve">1295 </w:t>
      </w:r>
      <w:r w:rsidRPr="00A55477">
        <w:rPr>
          <w:rFonts w:asciiTheme="minorHAnsi" w:hAnsiTheme="minorHAnsi" w:cs="3M Circular TT Book"/>
          <w:sz w:val="24"/>
        </w:rPr>
        <w:t>– manufacturer’s written IFU</w:t>
      </w:r>
      <w:r w:rsidR="00A861F4" w:rsidRPr="00A55477">
        <w:rPr>
          <w:rFonts w:asciiTheme="minorHAnsi" w:hAnsiTheme="minorHAnsi" w:cs="3M Circular TT Book"/>
          <w:sz w:val="24"/>
        </w:rPr>
        <w:t>.</w:t>
      </w:r>
    </w:p>
    <w:p w14:paraId="524D6946" w14:textId="77777777" w:rsidR="000560E0" w:rsidRPr="00A55477" w:rsidRDefault="00A164E1" w:rsidP="004D4120">
      <w:pPr>
        <w:pStyle w:val="ListParagraph"/>
        <w:numPr>
          <w:ilvl w:val="0"/>
          <w:numId w:val="2"/>
        </w:num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sz w:val="24"/>
        </w:rPr>
      </w:pPr>
      <w:r w:rsidRPr="00A55477">
        <w:rPr>
          <w:rFonts w:asciiTheme="minorHAnsi" w:hAnsiTheme="minorHAnsi" w:cs="3M Circular TT Book"/>
          <w:sz w:val="24"/>
        </w:rPr>
        <w:t xml:space="preserve">Brand X, Model Y Vaporized Hydrogen Peroxide </w:t>
      </w:r>
      <w:r w:rsidR="00AB3F25" w:rsidRPr="00A55477">
        <w:rPr>
          <w:rFonts w:asciiTheme="minorHAnsi" w:hAnsiTheme="minorHAnsi" w:cs="3M Circular TT Book"/>
          <w:sz w:val="24"/>
        </w:rPr>
        <w:t>Sterilizer -</w:t>
      </w:r>
      <w:r w:rsidRPr="00A55477">
        <w:rPr>
          <w:rFonts w:asciiTheme="minorHAnsi" w:hAnsiTheme="minorHAnsi" w:cs="3M Circular TT Book"/>
          <w:sz w:val="24"/>
        </w:rPr>
        <w:t xml:space="preserve"> manufacturer’s written IFU</w:t>
      </w:r>
      <w:r w:rsidR="00AB3F25" w:rsidRPr="00A55477">
        <w:rPr>
          <w:rFonts w:asciiTheme="minorHAnsi" w:hAnsiTheme="minorHAnsi" w:cs="3M Circular TT Book"/>
          <w:sz w:val="24"/>
        </w:rPr>
        <w:t>.</w:t>
      </w:r>
    </w:p>
    <w:p w14:paraId="7ECC70E0" w14:textId="77777777" w:rsidR="000560E0" w:rsidRPr="00A55477" w:rsidRDefault="000560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sz w:val="24"/>
        </w:rPr>
      </w:pPr>
    </w:p>
    <w:p w14:paraId="04134866" w14:textId="77777777" w:rsidR="000560E0" w:rsidRPr="00A55477" w:rsidRDefault="000560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sz w:val="24"/>
        </w:rPr>
      </w:pPr>
    </w:p>
    <w:p w14:paraId="72CD30D1" w14:textId="77777777" w:rsidR="000560E0" w:rsidRPr="00A55477" w:rsidRDefault="000560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sz w:val="24"/>
        </w:rPr>
      </w:pPr>
    </w:p>
    <w:p w14:paraId="44D6B1DE" w14:textId="77777777" w:rsidR="000560E0" w:rsidRPr="00A55477" w:rsidRDefault="000560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sz w:val="24"/>
        </w:rPr>
      </w:pPr>
    </w:p>
    <w:p w14:paraId="7B7279DF" w14:textId="77777777" w:rsidR="000560E0" w:rsidRPr="00A55477" w:rsidRDefault="000560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sz w:val="24"/>
        </w:rPr>
      </w:pPr>
    </w:p>
    <w:p w14:paraId="71BA5340" w14:textId="77777777" w:rsidR="000560E0" w:rsidRPr="00A55477" w:rsidRDefault="000560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sz w:val="24"/>
        </w:rPr>
      </w:pPr>
    </w:p>
    <w:p w14:paraId="1418A62E" w14:textId="77777777" w:rsidR="000560E0" w:rsidRPr="00A55477" w:rsidRDefault="000560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sz w:val="24"/>
        </w:rPr>
      </w:pPr>
    </w:p>
    <w:p w14:paraId="10ABE3CB" w14:textId="77777777" w:rsidR="000560E0" w:rsidRPr="00A55477" w:rsidRDefault="000560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sz w:val="24"/>
        </w:rPr>
      </w:pPr>
    </w:p>
    <w:p w14:paraId="2D4E9540" w14:textId="77777777" w:rsidR="000560E0" w:rsidRPr="00A55477" w:rsidRDefault="000560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sz w:val="24"/>
        </w:rPr>
      </w:pPr>
    </w:p>
    <w:p w14:paraId="3AC07C10" w14:textId="77777777" w:rsidR="000560E0" w:rsidRPr="00A55477" w:rsidRDefault="000560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sz w:val="24"/>
        </w:rPr>
      </w:pPr>
    </w:p>
    <w:p w14:paraId="0564340E" w14:textId="77777777" w:rsidR="000560E0" w:rsidRDefault="000560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702DA013" w14:textId="77777777" w:rsidR="000560E0" w:rsidRDefault="000560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2162F270" w14:textId="77777777" w:rsidR="000560E0" w:rsidRDefault="000560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6BFB7E23" w14:textId="77777777" w:rsidR="000560E0" w:rsidRDefault="000560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2A23018C" w14:textId="77777777" w:rsidR="000560E0" w:rsidRDefault="000560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01634046" w14:textId="77777777" w:rsidR="00A55477" w:rsidRDefault="00A55477" w:rsidP="00995E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Theme="minorHAnsi" w:hAnsiTheme="minorHAnsi" w:cs="3M Circular TT Book"/>
        </w:rPr>
      </w:pPr>
    </w:p>
    <w:p w14:paraId="0CE9743A" w14:textId="77777777" w:rsidR="00A55477" w:rsidRDefault="00A55477" w:rsidP="00995E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Theme="minorHAnsi" w:hAnsiTheme="minorHAnsi" w:cs="3M Circular TT Book"/>
        </w:rPr>
      </w:pPr>
      <w:bookmarkStart w:id="0" w:name="_GoBack"/>
      <w:bookmarkEnd w:id="0"/>
    </w:p>
    <w:p w14:paraId="731C9668" w14:textId="77777777" w:rsidR="00A55477" w:rsidRDefault="00A55477" w:rsidP="00995E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Theme="minorHAnsi" w:hAnsiTheme="minorHAnsi" w:cs="3M Circular TT Book"/>
        </w:rPr>
      </w:pPr>
    </w:p>
    <w:p w14:paraId="7D7B320E" w14:textId="77777777" w:rsidR="00995ECE" w:rsidRPr="00A55477" w:rsidRDefault="00AB3F25" w:rsidP="00995E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Theme="minorHAnsi" w:hAnsiTheme="minorHAnsi"/>
        </w:rPr>
      </w:pPr>
      <w:r w:rsidRPr="00A55477">
        <w:rPr>
          <w:rFonts w:asciiTheme="minorHAnsi" w:hAnsiTheme="minorHAnsi" w:cs="3M Circular TT Book"/>
        </w:rPr>
        <w:t>3M, Attest, and Comply are trademarks of 3M Company.</w:t>
      </w:r>
    </w:p>
    <w:sectPr w:rsidR="00995ECE" w:rsidRPr="00A55477" w:rsidSect="00A55477">
      <w:pgSz w:w="12240" w:h="15840"/>
      <w:pgMar w:top="1440" w:right="1584" w:bottom="1296"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3M Circular TT Book">
    <w:panose1 w:val="020B0604020101020102"/>
    <w:charset w:val="00"/>
    <w:family w:val="swiss"/>
    <w:pitch w:val="variable"/>
    <w:sig w:usb0="A00000BF" w:usb1="5000E47B" w:usb2="00000008" w:usb3="00000000" w:csb0="00000093" w:csb1="00000000"/>
  </w:font>
  <w:font w:name="3M Circular TT Bold">
    <w:panose1 w:val="020B0804020101010102"/>
    <w:charset w:val="00"/>
    <w:family w:val="swiss"/>
    <w:pitch w:val="variable"/>
    <w:sig w:usb0="A00000BF" w:usb1="5000E47B" w:usb2="00000008" w:usb3="00000000" w:csb0="00000093" w:csb1="00000000"/>
  </w:font>
  <w:font w:name="Arial Unicode MS">
    <w:altName w:val="MS Mincho"/>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21015F28"/>
    <w:multiLevelType w:val="hybridMultilevel"/>
    <w:tmpl w:val="DFFEA6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3522C0"/>
    <w:multiLevelType w:val="hybridMultilevel"/>
    <w:tmpl w:val="0554A4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810" w:hanging="360"/>
        </w:pPr>
        <w:rPr>
          <w:rFonts w:ascii="Symbol" w:hAnsi="Symbol" w:hint="default"/>
        </w:rPr>
      </w:lvl>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0A9"/>
    <w:rsid w:val="000560E0"/>
    <w:rsid w:val="00072F18"/>
    <w:rsid w:val="0007776E"/>
    <w:rsid w:val="000B4EED"/>
    <w:rsid w:val="000F29A9"/>
    <w:rsid w:val="00140699"/>
    <w:rsid w:val="00164715"/>
    <w:rsid w:val="0020740A"/>
    <w:rsid w:val="00220837"/>
    <w:rsid w:val="002D5588"/>
    <w:rsid w:val="003469EA"/>
    <w:rsid w:val="003C056F"/>
    <w:rsid w:val="00442F00"/>
    <w:rsid w:val="004449C2"/>
    <w:rsid w:val="00540BCA"/>
    <w:rsid w:val="00544BC4"/>
    <w:rsid w:val="00586494"/>
    <w:rsid w:val="006711E9"/>
    <w:rsid w:val="006E2BE6"/>
    <w:rsid w:val="007340A9"/>
    <w:rsid w:val="00793115"/>
    <w:rsid w:val="00816A45"/>
    <w:rsid w:val="0082178B"/>
    <w:rsid w:val="00995ECE"/>
    <w:rsid w:val="009D0D7E"/>
    <w:rsid w:val="00A164E1"/>
    <w:rsid w:val="00A55477"/>
    <w:rsid w:val="00A861F4"/>
    <w:rsid w:val="00AB3F25"/>
    <w:rsid w:val="00BC221B"/>
    <w:rsid w:val="00C05EC8"/>
    <w:rsid w:val="00C63506"/>
    <w:rsid w:val="00CA568C"/>
    <w:rsid w:val="00CB24F5"/>
    <w:rsid w:val="00D6448D"/>
    <w:rsid w:val="00DB5206"/>
    <w:rsid w:val="00DD26B4"/>
    <w:rsid w:val="00F82E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4AB9C2"/>
  <w15:docId w15:val="{7E0F95E9-FB10-4A28-852E-E04B73B17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9D0D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9D0D7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60" w:hanging="1260"/>
    </w:pPr>
    <w:rPr>
      <w:sz w:val="24"/>
    </w:rPr>
  </w:style>
  <w:style w:type="paragraph" w:styleId="BodyTextIndent2">
    <w:name w:val="Body Text Indent 2"/>
    <w:basedOn w:val="Normal"/>
    <w:rsid w:val="009D0D7E"/>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pPr>
    <w:rPr>
      <w:sz w:val="24"/>
    </w:rPr>
  </w:style>
  <w:style w:type="paragraph" w:styleId="ListParagraph">
    <w:name w:val="List Paragraph"/>
    <w:basedOn w:val="Normal"/>
    <w:uiPriority w:val="34"/>
    <w:qFormat/>
    <w:rsid w:val="00BC221B"/>
    <w:pPr>
      <w:ind w:left="720"/>
      <w:contextualSpacing/>
    </w:pPr>
  </w:style>
  <w:style w:type="paragraph" w:styleId="BalloonText">
    <w:name w:val="Balloon Text"/>
    <w:basedOn w:val="Normal"/>
    <w:link w:val="BalloonTextChar"/>
    <w:semiHidden/>
    <w:unhideWhenUsed/>
    <w:rsid w:val="000F29A9"/>
    <w:rPr>
      <w:rFonts w:ascii="Segoe UI" w:hAnsi="Segoe UI" w:cs="Segoe UI"/>
      <w:sz w:val="18"/>
      <w:szCs w:val="18"/>
    </w:rPr>
  </w:style>
  <w:style w:type="character" w:customStyle="1" w:styleId="BalloonTextChar">
    <w:name w:val="Balloon Text Char"/>
    <w:basedOn w:val="DefaultParagraphFont"/>
    <w:link w:val="BalloonText"/>
    <w:semiHidden/>
    <w:rsid w:val="000F29A9"/>
    <w:rPr>
      <w:rFonts w:ascii="Segoe UI" w:hAnsi="Segoe UI" w:cs="Segoe UI"/>
      <w:sz w:val="18"/>
      <w:szCs w:val="18"/>
    </w:rPr>
  </w:style>
  <w:style w:type="character" w:styleId="CommentReference">
    <w:name w:val="annotation reference"/>
    <w:basedOn w:val="DefaultParagraphFont"/>
    <w:semiHidden/>
    <w:unhideWhenUsed/>
    <w:rsid w:val="004449C2"/>
    <w:rPr>
      <w:sz w:val="16"/>
      <w:szCs w:val="16"/>
    </w:rPr>
  </w:style>
  <w:style w:type="paragraph" w:styleId="CommentText">
    <w:name w:val="annotation text"/>
    <w:basedOn w:val="Normal"/>
    <w:link w:val="CommentTextChar"/>
    <w:semiHidden/>
    <w:unhideWhenUsed/>
    <w:rsid w:val="004449C2"/>
  </w:style>
  <w:style w:type="character" w:customStyle="1" w:styleId="CommentTextChar">
    <w:name w:val="Comment Text Char"/>
    <w:basedOn w:val="DefaultParagraphFont"/>
    <w:link w:val="CommentText"/>
    <w:semiHidden/>
    <w:rsid w:val="004449C2"/>
  </w:style>
  <w:style w:type="paragraph" w:styleId="CommentSubject">
    <w:name w:val="annotation subject"/>
    <w:basedOn w:val="CommentText"/>
    <w:next w:val="CommentText"/>
    <w:link w:val="CommentSubjectChar"/>
    <w:semiHidden/>
    <w:unhideWhenUsed/>
    <w:rsid w:val="004449C2"/>
    <w:rPr>
      <w:b/>
      <w:bCs/>
    </w:rPr>
  </w:style>
  <w:style w:type="character" w:customStyle="1" w:styleId="CommentSubjectChar">
    <w:name w:val="Comment Subject Char"/>
    <w:basedOn w:val="CommentTextChar"/>
    <w:link w:val="CommentSubject"/>
    <w:semiHidden/>
    <w:rsid w:val="004449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497</Words>
  <Characters>3012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Sterile Processing Department</vt:lpstr>
    </vt:vector>
  </TitlesOfParts>
  <Company>3M</Company>
  <LinksUpToDate>false</LinksUpToDate>
  <CharactersWithSpaces>3502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Sterile Processing Department</dc:title>
  <dc:creator>Dorothy Larson</dc:creator>
  <cp:lastModifiedBy>Nancy Book</cp:lastModifiedBy>
  <cp:revision>3</cp:revision>
  <cp:lastPrinted>2016-03-09T21:17:00Z</cp:lastPrinted>
  <dcterms:created xsi:type="dcterms:W3CDTF">2017-07-24T20:50:00Z</dcterms:created>
  <dcterms:modified xsi:type="dcterms:W3CDTF">2017-07-24T20:51:00Z</dcterms:modified>
</cp:coreProperties>
</file>